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309C" w14:textId="17D0B44E" w:rsidR="00F84B39" w:rsidRPr="00F84B39" w:rsidRDefault="00F84B39" w:rsidP="00F84B39">
      <w:pPr>
        <w:jc w:val="center"/>
        <w:rPr>
          <w:rFonts w:ascii="BlairMdITC TT-Medium" w:hAnsi="BlairMdITC TT-Medium"/>
          <w:sz w:val="28"/>
          <w:szCs w:val="28"/>
        </w:rPr>
      </w:pPr>
      <w:bookmarkStart w:id="0" w:name="_GoBack"/>
      <w:bookmarkEnd w:id="0"/>
      <w:r w:rsidRPr="00F84B39">
        <w:rPr>
          <w:rFonts w:ascii="BlairMdITC TT-Medium" w:hAnsi="BlairMdITC TT-Medium"/>
          <w:sz w:val="28"/>
          <w:szCs w:val="28"/>
        </w:rPr>
        <w:t>Vis</w:t>
      </w:r>
      <w:r w:rsidR="00B415B3">
        <w:rPr>
          <w:rFonts w:ascii="BlairMdITC TT-Medium" w:hAnsi="BlairMdITC TT-Medium"/>
          <w:sz w:val="28"/>
          <w:szCs w:val="28"/>
        </w:rPr>
        <w:t>i</w:t>
      </w:r>
      <w:r w:rsidRPr="00F84B39">
        <w:rPr>
          <w:rFonts w:ascii="BlairMdITC TT-Medium" w:hAnsi="BlairMdITC TT-Medium"/>
          <w:sz w:val="28"/>
          <w:szCs w:val="28"/>
        </w:rPr>
        <w:t xml:space="preserve">ting author/illustrator </w:t>
      </w:r>
    </w:p>
    <w:p w14:paraId="4886C220" w14:textId="38F9A63E" w:rsidR="00F84B39" w:rsidRPr="00F84B39" w:rsidRDefault="00F84B39" w:rsidP="00F84B39">
      <w:pPr>
        <w:jc w:val="center"/>
        <w:rPr>
          <w:rFonts w:ascii="BlairMdITC TT-Medium" w:hAnsi="BlairMdITC TT-Medium"/>
          <w:b/>
          <w:sz w:val="36"/>
          <w:szCs w:val="36"/>
        </w:rPr>
      </w:pPr>
      <w:r w:rsidRPr="00F84B39">
        <w:rPr>
          <w:rFonts w:ascii="BlairMdITC TT-Medium" w:hAnsi="BlairMdITC TT-Medium"/>
          <w:b/>
          <w:sz w:val="36"/>
          <w:szCs w:val="36"/>
        </w:rPr>
        <w:t>Bryan Collier</w:t>
      </w:r>
    </w:p>
    <w:p w14:paraId="3A253FE3" w14:textId="19448E75" w:rsidR="00F84B39" w:rsidRPr="00F84B39" w:rsidRDefault="00F84B39" w:rsidP="00F84B39">
      <w:pPr>
        <w:jc w:val="center"/>
        <w:rPr>
          <w:rFonts w:ascii="BlairMdITC TT-Medium" w:hAnsi="BlairMdITC TT-Medium"/>
          <w:sz w:val="30"/>
          <w:szCs w:val="30"/>
        </w:rPr>
      </w:pPr>
      <w:r w:rsidRPr="00F84B39">
        <w:rPr>
          <w:rFonts w:ascii="BlairMdITC TT-Medium" w:hAnsi="BlairMdITC TT-Medium"/>
          <w:sz w:val="30"/>
          <w:szCs w:val="30"/>
        </w:rPr>
        <w:t>Book order form</w:t>
      </w:r>
    </w:p>
    <w:p w14:paraId="07095F83" w14:textId="77777777" w:rsidR="00F84B39" w:rsidRDefault="00F84B39" w:rsidP="00D72A7D">
      <w:pPr>
        <w:pStyle w:val="BodyText2"/>
        <w:spacing w:line="240" w:lineRule="auto"/>
        <w:rPr>
          <w:rFonts w:ascii="American Typewriter" w:hAnsi="American Typewriter"/>
          <w:snapToGrid w:val="0"/>
          <w:sz w:val="26"/>
          <w:szCs w:val="26"/>
        </w:rPr>
      </w:pPr>
    </w:p>
    <w:p w14:paraId="237F933B" w14:textId="71C1FEA4" w:rsidR="00D72A7D" w:rsidRPr="00B638F3" w:rsidRDefault="00D72A7D" w:rsidP="00D72A7D">
      <w:pPr>
        <w:pStyle w:val="BodyText2"/>
        <w:spacing w:line="240" w:lineRule="auto"/>
        <w:rPr>
          <w:rFonts w:ascii="American Typewriter" w:hAnsi="American Typewriter"/>
          <w:b/>
          <w:snapToGrid w:val="0"/>
          <w:sz w:val="26"/>
          <w:szCs w:val="26"/>
        </w:rPr>
      </w:pPr>
      <w:r w:rsidRPr="00B638F3">
        <w:rPr>
          <w:rFonts w:ascii="American Typewriter" w:hAnsi="American Typewriter"/>
          <w:snapToGrid w:val="0"/>
          <w:sz w:val="26"/>
          <w:szCs w:val="26"/>
        </w:rPr>
        <w:t xml:space="preserve">The very talented </w:t>
      </w:r>
      <w:r w:rsidRPr="00B638F3">
        <w:rPr>
          <w:rFonts w:ascii="American Typewriter" w:hAnsi="American Typewriter"/>
          <w:b/>
          <w:snapToGrid w:val="0"/>
          <w:sz w:val="30"/>
          <w:szCs w:val="30"/>
        </w:rPr>
        <w:t>Bryan Collier, author and illustrator</w:t>
      </w:r>
      <w:r w:rsidR="00480366" w:rsidRPr="00B638F3">
        <w:rPr>
          <w:rFonts w:ascii="American Typewriter" w:hAnsi="American Typewriter"/>
          <w:snapToGrid w:val="0"/>
          <w:sz w:val="26"/>
          <w:szCs w:val="26"/>
        </w:rPr>
        <w:t xml:space="preserve"> of </w:t>
      </w:r>
      <w:r w:rsidRPr="00B638F3">
        <w:rPr>
          <w:rFonts w:ascii="American Typewriter" w:hAnsi="American Typewriter"/>
          <w:snapToGrid w:val="0"/>
          <w:sz w:val="26"/>
          <w:szCs w:val="26"/>
        </w:rPr>
        <w:t xml:space="preserve">picture books for children will </w:t>
      </w:r>
      <w:r w:rsidRPr="00B638F3">
        <w:rPr>
          <w:rFonts w:ascii="American Typewriter" w:hAnsi="American Typewriter"/>
          <w:b/>
          <w:snapToGrid w:val="0"/>
          <w:sz w:val="26"/>
          <w:szCs w:val="26"/>
        </w:rPr>
        <w:t xml:space="preserve">visit JES on </w:t>
      </w:r>
      <w:r w:rsidR="00B97799" w:rsidRPr="00B415B3">
        <w:rPr>
          <w:rFonts w:ascii="American Typewriter" w:hAnsi="American Typewriter"/>
          <w:b/>
          <w:snapToGrid w:val="0"/>
          <w:sz w:val="30"/>
          <w:szCs w:val="30"/>
        </w:rPr>
        <w:t>Tuesday</w:t>
      </w:r>
      <w:r w:rsidRPr="00B415B3">
        <w:rPr>
          <w:rFonts w:ascii="American Typewriter" w:hAnsi="American Typewriter"/>
          <w:b/>
          <w:snapToGrid w:val="0"/>
          <w:sz w:val="30"/>
          <w:szCs w:val="30"/>
        </w:rPr>
        <w:t xml:space="preserve">, March </w:t>
      </w:r>
      <w:r w:rsidR="00B415B3">
        <w:rPr>
          <w:rFonts w:ascii="American Typewriter" w:hAnsi="American Typewriter"/>
          <w:b/>
          <w:snapToGrid w:val="0"/>
          <w:sz w:val="30"/>
          <w:szCs w:val="30"/>
        </w:rPr>
        <w:t>15</w:t>
      </w:r>
      <w:r w:rsidRPr="00B415B3">
        <w:rPr>
          <w:rFonts w:ascii="American Typewriter" w:hAnsi="American Typewriter"/>
          <w:b/>
          <w:snapToGrid w:val="0"/>
          <w:sz w:val="30"/>
          <w:szCs w:val="30"/>
          <w:vertAlign w:val="superscript"/>
        </w:rPr>
        <w:t>th</w:t>
      </w:r>
      <w:r w:rsidRPr="00B638F3">
        <w:rPr>
          <w:rFonts w:ascii="American Typewriter" w:hAnsi="American Typewriter"/>
          <w:b/>
          <w:snapToGrid w:val="0"/>
          <w:sz w:val="26"/>
          <w:szCs w:val="26"/>
        </w:rPr>
        <w:t xml:space="preserve">! </w:t>
      </w:r>
    </w:p>
    <w:p w14:paraId="46B2499C" w14:textId="77777777" w:rsidR="00480366" w:rsidRPr="00B638F3" w:rsidRDefault="00480366" w:rsidP="00E41B67">
      <w:pPr>
        <w:pStyle w:val="BodyText2"/>
        <w:spacing w:line="240" w:lineRule="auto"/>
        <w:rPr>
          <w:rFonts w:ascii="American Typewriter" w:hAnsi="American Typewriter"/>
          <w:snapToGrid w:val="0"/>
          <w:sz w:val="26"/>
          <w:szCs w:val="26"/>
        </w:rPr>
      </w:pPr>
    </w:p>
    <w:p w14:paraId="703FFA39" w14:textId="721E08BA" w:rsidR="00D72A7D" w:rsidRDefault="00B415B3" w:rsidP="00E41B67">
      <w:pPr>
        <w:pStyle w:val="BodyText2"/>
        <w:spacing w:line="240" w:lineRule="auto"/>
        <w:rPr>
          <w:rFonts w:ascii="American Typewriter" w:hAnsi="American Typewriter"/>
          <w:snapToGrid w:val="0"/>
          <w:sz w:val="26"/>
          <w:szCs w:val="26"/>
        </w:rPr>
      </w:pPr>
      <w:r>
        <w:rPr>
          <w:rFonts w:ascii="American Typewriter" w:hAnsi="American Typewriter"/>
          <w:snapToGrid w:val="0"/>
          <w:sz w:val="26"/>
          <w:szCs w:val="26"/>
        </w:rPr>
        <w:t xml:space="preserve">Bryan Collier will present </w:t>
      </w:r>
      <w:r w:rsidR="00D72A7D" w:rsidRPr="00B638F3">
        <w:rPr>
          <w:rFonts w:ascii="American Typewriter" w:hAnsi="American Typewriter"/>
          <w:snapToGrid w:val="0"/>
          <w:sz w:val="26"/>
          <w:szCs w:val="26"/>
        </w:rPr>
        <w:t xml:space="preserve">to all K-6 students about the art of </w:t>
      </w:r>
      <w:r w:rsidR="00F84B39">
        <w:rPr>
          <w:rFonts w:ascii="American Typewriter" w:hAnsi="American Typewriter"/>
          <w:snapToGrid w:val="0"/>
          <w:sz w:val="26"/>
          <w:szCs w:val="26"/>
        </w:rPr>
        <w:t xml:space="preserve">researching, </w:t>
      </w:r>
      <w:r w:rsidR="00D72A7D" w:rsidRPr="00B638F3">
        <w:rPr>
          <w:rFonts w:ascii="American Typewriter" w:hAnsi="American Typewriter"/>
          <w:snapToGrid w:val="0"/>
          <w:sz w:val="26"/>
          <w:szCs w:val="26"/>
        </w:rPr>
        <w:t xml:space="preserve">writing and illustrating picture books. He will also be autographing copies of his books.  To order </w:t>
      </w:r>
      <w:r w:rsidR="00F84B39">
        <w:rPr>
          <w:rFonts w:ascii="American Typewriter" w:hAnsi="American Typewriter"/>
          <w:snapToGrid w:val="0"/>
          <w:sz w:val="26"/>
          <w:szCs w:val="26"/>
        </w:rPr>
        <w:t>books, please complete the</w:t>
      </w:r>
      <w:r w:rsidR="00D72A7D" w:rsidRPr="00B638F3">
        <w:rPr>
          <w:rFonts w:ascii="American Typewriter" w:hAnsi="American Typewriter"/>
          <w:snapToGrid w:val="0"/>
          <w:sz w:val="26"/>
          <w:szCs w:val="26"/>
        </w:rPr>
        <w:t xml:space="preserve"> form </w:t>
      </w:r>
      <w:r w:rsidR="00E41B67" w:rsidRPr="00B638F3">
        <w:rPr>
          <w:rFonts w:ascii="American Typewriter" w:hAnsi="American Typewriter"/>
          <w:snapToGrid w:val="0"/>
          <w:sz w:val="26"/>
          <w:szCs w:val="26"/>
        </w:rPr>
        <w:t>below</w:t>
      </w:r>
      <w:r w:rsidR="00D72A7D" w:rsidRPr="00B638F3">
        <w:rPr>
          <w:rFonts w:ascii="American Typewriter" w:hAnsi="American Typewriter"/>
          <w:snapToGrid w:val="0"/>
          <w:sz w:val="26"/>
          <w:szCs w:val="26"/>
        </w:rPr>
        <w:t xml:space="preserve"> and return it to the library no later than </w:t>
      </w:r>
      <w:r w:rsidR="00D72A7D" w:rsidRPr="00B638F3">
        <w:rPr>
          <w:rFonts w:ascii="American Typewriter" w:hAnsi="American Typewriter"/>
          <w:b/>
          <w:snapToGrid w:val="0"/>
          <w:sz w:val="26"/>
          <w:szCs w:val="26"/>
        </w:rPr>
        <w:t>Friday, March 7th</w:t>
      </w:r>
      <w:r w:rsidR="00D72A7D" w:rsidRPr="00B638F3">
        <w:rPr>
          <w:rFonts w:ascii="American Typewriter" w:hAnsi="American Typewriter"/>
          <w:snapToGrid w:val="0"/>
          <w:sz w:val="26"/>
          <w:szCs w:val="26"/>
        </w:rPr>
        <w:t xml:space="preserve">. Please make checks payable to </w:t>
      </w:r>
      <w:r w:rsidR="00E41B67" w:rsidRPr="00B638F3">
        <w:rPr>
          <w:rFonts w:ascii="American Typewriter" w:hAnsi="American Typewriter"/>
          <w:b/>
          <w:snapToGrid w:val="0"/>
          <w:sz w:val="26"/>
          <w:szCs w:val="26"/>
        </w:rPr>
        <w:t>Bryan Collier</w:t>
      </w:r>
      <w:r w:rsidR="00D72A7D" w:rsidRPr="00B638F3">
        <w:rPr>
          <w:rFonts w:ascii="American Typewriter" w:hAnsi="American Typewriter"/>
          <w:snapToGrid w:val="0"/>
          <w:sz w:val="26"/>
          <w:szCs w:val="26"/>
        </w:rPr>
        <w:t xml:space="preserve">. </w:t>
      </w:r>
      <w:r w:rsidR="00480366" w:rsidRPr="00B638F3">
        <w:rPr>
          <w:rFonts w:ascii="American Typewriter" w:hAnsi="American Typewriter"/>
          <w:snapToGrid w:val="0"/>
          <w:sz w:val="26"/>
          <w:szCs w:val="26"/>
        </w:rPr>
        <w:t>Additional books and art prints will be available</w:t>
      </w:r>
      <w:r w:rsidR="00F84B39">
        <w:rPr>
          <w:rFonts w:ascii="American Typewriter" w:hAnsi="American Typewriter"/>
          <w:snapToGrid w:val="0"/>
          <w:sz w:val="26"/>
          <w:szCs w:val="26"/>
        </w:rPr>
        <w:t xml:space="preserve"> for purchase</w:t>
      </w:r>
      <w:r w:rsidR="00480366" w:rsidRPr="00B638F3">
        <w:rPr>
          <w:rFonts w:ascii="American Typewriter" w:hAnsi="American Typewriter"/>
          <w:snapToGrid w:val="0"/>
          <w:sz w:val="26"/>
          <w:szCs w:val="26"/>
        </w:rPr>
        <w:t xml:space="preserve"> </w:t>
      </w:r>
      <w:r w:rsidR="00B97799">
        <w:rPr>
          <w:rFonts w:ascii="American Typewriter" w:hAnsi="American Typewriter"/>
          <w:snapToGrid w:val="0"/>
          <w:sz w:val="26"/>
          <w:szCs w:val="26"/>
        </w:rPr>
        <w:t>during his visit</w:t>
      </w:r>
      <w:r w:rsidR="00480366" w:rsidRPr="00B638F3">
        <w:rPr>
          <w:rFonts w:ascii="American Typewriter" w:hAnsi="American Typewriter"/>
          <w:snapToGrid w:val="0"/>
          <w:sz w:val="26"/>
          <w:szCs w:val="26"/>
        </w:rPr>
        <w:t xml:space="preserve">. Mr. Collier will accept checks, credit cards and cash. </w:t>
      </w:r>
    </w:p>
    <w:p w14:paraId="153CE5F4" w14:textId="77777777" w:rsidR="00BF434F" w:rsidRDefault="00BF434F" w:rsidP="00E41B67">
      <w:pPr>
        <w:pStyle w:val="BodyText2"/>
        <w:spacing w:line="240" w:lineRule="auto"/>
        <w:rPr>
          <w:rFonts w:ascii="American Typewriter" w:hAnsi="American Typewriter"/>
          <w:snapToGrid w:val="0"/>
          <w:sz w:val="26"/>
          <w:szCs w:val="26"/>
        </w:rPr>
      </w:pPr>
    </w:p>
    <w:p w14:paraId="48407975" w14:textId="7BEDACC1" w:rsidR="00BF434F" w:rsidRPr="00895E92" w:rsidRDefault="00BF434F" w:rsidP="00BF434F">
      <w:pPr>
        <w:pStyle w:val="BodyText2"/>
        <w:spacing w:line="240" w:lineRule="auto"/>
        <w:rPr>
          <w:rFonts w:ascii="American Typewriter" w:hAnsi="American Typewriter"/>
          <w:snapToGrid w:val="0"/>
          <w:sz w:val="26"/>
          <w:szCs w:val="26"/>
        </w:rPr>
      </w:pPr>
      <w:r w:rsidRPr="00895E92">
        <w:rPr>
          <w:rFonts w:ascii="American Typewriter" w:hAnsi="American Typewriter"/>
          <w:snapToGrid w:val="0"/>
          <w:sz w:val="26"/>
          <w:szCs w:val="26"/>
        </w:rPr>
        <w:t xml:space="preserve">To learn more about Mr. </w:t>
      </w:r>
      <w:r>
        <w:rPr>
          <w:rFonts w:ascii="American Typewriter" w:hAnsi="American Typewriter"/>
          <w:snapToGrid w:val="0"/>
          <w:sz w:val="26"/>
          <w:szCs w:val="26"/>
        </w:rPr>
        <w:t xml:space="preserve">Collier </w:t>
      </w:r>
      <w:r w:rsidRPr="00895E92">
        <w:rPr>
          <w:rFonts w:ascii="American Typewriter" w:hAnsi="American Typewriter"/>
          <w:snapToGrid w:val="0"/>
          <w:sz w:val="26"/>
          <w:szCs w:val="26"/>
        </w:rPr>
        <w:t xml:space="preserve">and his books, please visit the </w:t>
      </w:r>
      <w:r w:rsidRPr="00895E92">
        <w:rPr>
          <w:rFonts w:ascii="American Typewriter" w:hAnsi="American Typewriter"/>
          <w:b/>
          <w:snapToGrid w:val="0"/>
          <w:sz w:val="26"/>
          <w:szCs w:val="26"/>
        </w:rPr>
        <w:t>AUTHOR VISIT</w:t>
      </w:r>
      <w:r w:rsidRPr="00895E92">
        <w:rPr>
          <w:rFonts w:ascii="American Typewriter" w:hAnsi="American Typewriter"/>
          <w:snapToGrid w:val="0"/>
          <w:sz w:val="26"/>
          <w:szCs w:val="26"/>
        </w:rPr>
        <w:t xml:space="preserve"> </w:t>
      </w:r>
      <w:r w:rsidRPr="00895E92">
        <w:rPr>
          <w:rFonts w:ascii="American Typewriter" w:hAnsi="American Typewriter"/>
          <w:b/>
          <w:snapToGrid w:val="0"/>
          <w:sz w:val="26"/>
          <w:szCs w:val="26"/>
        </w:rPr>
        <w:t>page of the Jenkintown Elementary Library website at</w:t>
      </w:r>
      <w:r>
        <w:rPr>
          <w:rFonts w:ascii="American Typewriter" w:hAnsi="American Typewriter"/>
          <w:snapToGrid w:val="0"/>
          <w:sz w:val="26"/>
          <w:szCs w:val="26"/>
        </w:rPr>
        <w:t>:</w:t>
      </w:r>
      <w:r w:rsidRPr="00895E92">
        <w:rPr>
          <w:rFonts w:ascii="American Typewriter" w:hAnsi="American Typewriter"/>
          <w:snapToGrid w:val="0"/>
          <w:sz w:val="26"/>
          <w:szCs w:val="26"/>
        </w:rPr>
        <w:t xml:space="preserve"> </w:t>
      </w:r>
    </w:p>
    <w:p w14:paraId="6C806C18" w14:textId="0E16778F" w:rsidR="00BF434F" w:rsidRPr="00895E92" w:rsidRDefault="00B97799" w:rsidP="00BF434F">
      <w:pPr>
        <w:pStyle w:val="BodyText2"/>
        <w:spacing w:line="240" w:lineRule="auto"/>
        <w:rPr>
          <w:rFonts w:ascii="American Typewriter" w:hAnsi="American Typewriter"/>
          <w:snapToGrid w:val="0"/>
          <w:sz w:val="26"/>
          <w:szCs w:val="26"/>
        </w:rPr>
      </w:pPr>
      <w:hyperlink r:id="rId6" w:anchor="!author-visit-2016/c1159" w:history="1">
        <w:r w:rsidRPr="00B97799">
          <w:rPr>
            <w:rStyle w:val="Hyperlink"/>
            <w:rFonts w:ascii="American Typewriter" w:hAnsi="American Typewriter"/>
            <w:snapToGrid w:val="0"/>
            <w:sz w:val="26"/>
            <w:szCs w:val="26"/>
          </w:rPr>
          <w:t>http://mcnamarakristen.wix.com/jes-library - !author-visit-2016</w:t>
        </w:r>
      </w:hyperlink>
    </w:p>
    <w:p w14:paraId="5C4E708B" w14:textId="77777777" w:rsidR="00BF434F" w:rsidRPr="00B638F3" w:rsidRDefault="00BF434F" w:rsidP="00E41B67">
      <w:pPr>
        <w:pStyle w:val="BodyText2"/>
        <w:spacing w:line="240" w:lineRule="auto"/>
        <w:rPr>
          <w:rFonts w:ascii="American Typewriter" w:hAnsi="American Typewriter"/>
          <w:snapToGrid w:val="0"/>
          <w:sz w:val="26"/>
          <w:szCs w:val="26"/>
        </w:rPr>
      </w:pPr>
    </w:p>
    <w:p w14:paraId="0D3B5FB2" w14:textId="77777777" w:rsidR="00480366" w:rsidRPr="00B638F3" w:rsidRDefault="00480366" w:rsidP="001A5451">
      <w:pPr>
        <w:rPr>
          <w:rFonts w:ascii="American Typewriter" w:hAnsi="American Typewriter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09"/>
        <w:gridCol w:w="2789"/>
        <w:gridCol w:w="1170"/>
        <w:gridCol w:w="3420"/>
        <w:gridCol w:w="1800"/>
      </w:tblGrid>
      <w:tr w:rsidR="00480366" w:rsidRPr="00B97799" w14:paraId="648829E3" w14:textId="77777777" w:rsidTr="00DB59BF">
        <w:tc>
          <w:tcPr>
            <w:tcW w:w="1909" w:type="dxa"/>
          </w:tcPr>
          <w:p w14:paraId="398FA388" w14:textId="35F05495" w:rsidR="00480366" w:rsidRPr="00B97799" w:rsidRDefault="00480366" w:rsidP="00017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99">
              <w:rPr>
                <w:rFonts w:ascii="Arial" w:hAnsi="Arial" w:cs="Arial"/>
                <w:b/>
                <w:sz w:val="22"/>
                <w:szCs w:val="22"/>
              </w:rPr>
              <w:t>BOOK</w:t>
            </w:r>
          </w:p>
        </w:tc>
        <w:tc>
          <w:tcPr>
            <w:tcW w:w="2789" w:type="dxa"/>
          </w:tcPr>
          <w:p w14:paraId="568158C5" w14:textId="77777777" w:rsidR="00480366" w:rsidRPr="00B97799" w:rsidRDefault="00480366" w:rsidP="00480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99">
              <w:rPr>
                <w:rFonts w:ascii="Arial" w:hAnsi="Arial" w:cs="Arial"/>
                <w:b/>
                <w:sz w:val="22"/>
                <w:szCs w:val="22"/>
              </w:rPr>
              <w:t>TITLE INFORMATION</w:t>
            </w:r>
          </w:p>
        </w:tc>
        <w:tc>
          <w:tcPr>
            <w:tcW w:w="1170" w:type="dxa"/>
          </w:tcPr>
          <w:p w14:paraId="3B375888" w14:textId="2FF6DE47" w:rsidR="00480366" w:rsidRPr="00B97799" w:rsidRDefault="00E6601C" w:rsidP="00480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99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480366" w:rsidRPr="00B97799">
              <w:rPr>
                <w:rFonts w:ascii="Arial" w:hAnsi="Arial" w:cs="Arial"/>
                <w:b/>
                <w:sz w:val="22"/>
                <w:szCs w:val="22"/>
              </w:rPr>
              <w:t xml:space="preserve"> OF COPIES</w:t>
            </w:r>
          </w:p>
        </w:tc>
        <w:tc>
          <w:tcPr>
            <w:tcW w:w="3420" w:type="dxa"/>
          </w:tcPr>
          <w:p w14:paraId="0D6EF9F6" w14:textId="2E59ABB0" w:rsidR="00480366" w:rsidRPr="00B97799" w:rsidRDefault="00480366" w:rsidP="00480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99">
              <w:rPr>
                <w:rFonts w:ascii="Arial" w:hAnsi="Arial" w:cs="Arial"/>
                <w:b/>
                <w:sz w:val="22"/>
                <w:szCs w:val="22"/>
              </w:rPr>
              <w:t>AUTOGRAPH TO:</w:t>
            </w:r>
          </w:p>
        </w:tc>
        <w:tc>
          <w:tcPr>
            <w:tcW w:w="1800" w:type="dxa"/>
          </w:tcPr>
          <w:p w14:paraId="554C2083" w14:textId="411C5B53" w:rsidR="00480366" w:rsidRPr="00B97799" w:rsidRDefault="00480366" w:rsidP="004218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799">
              <w:rPr>
                <w:rFonts w:ascii="Arial" w:hAnsi="Arial" w:cs="Arial"/>
                <w:b/>
                <w:sz w:val="22"/>
                <w:szCs w:val="22"/>
              </w:rPr>
              <w:t>CIRCLE FORMAT</w:t>
            </w:r>
          </w:p>
        </w:tc>
      </w:tr>
      <w:tr w:rsidR="00480366" w:rsidRPr="00B638F3" w14:paraId="3F0B7610" w14:textId="77777777" w:rsidTr="00DB59BF">
        <w:tc>
          <w:tcPr>
            <w:tcW w:w="1909" w:type="dxa"/>
          </w:tcPr>
          <w:p w14:paraId="629A196B" w14:textId="40A8A80F" w:rsidR="00480366" w:rsidRPr="00B638F3" w:rsidRDefault="00480366" w:rsidP="000175A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3EAD88C" wp14:editId="5C632D64">
                  <wp:extent cx="914400" cy="923636"/>
                  <wp:effectExtent l="0" t="0" r="0" b="0"/>
                  <wp:docPr id="15" name="Picture 15" descr="Macintosh HD:Users:mcnamarak:Desktop:97814169714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mcnamarak:Desktop:97814169714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10" cy="92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BA33460" w14:textId="3AF4B513" w:rsidR="002023E2" w:rsidRPr="0016562F" w:rsidRDefault="002023E2" w:rsidP="002023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Barak Obama</w:t>
            </w:r>
          </w:p>
          <w:p w14:paraId="0F1D084A" w14:textId="7D6EA37D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Ni</w:t>
            </w:r>
            <w:r w:rsidR="00B97799">
              <w:rPr>
                <w:rFonts w:ascii="Arial" w:hAnsi="Arial" w:cs="Arial"/>
                <w:sz w:val="22"/>
                <w:szCs w:val="22"/>
              </w:rPr>
              <w:t>k</w:t>
            </w:r>
            <w:r w:rsidRPr="0016562F">
              <w:rPr>
                <w:rFonts w:ascii="Arial" w:hAnsi="Arial" w:cs="Arial"/>
                <w:sz w:val="22"/>
                <w:szCs w:val="22"/>
              </w:rPr>
              <w:t>ki Grimes</w:t>
            </w:r>
          </w:p>
          <w:p w14:paraId="67D3C84F" w14:textId="77777777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5363404C" w14:textId="6D1096E2" w:rsidR="003C7611" w:rsidRPr="0016562F" w:rsidRDefault="003C7611" w:rsidP="003C7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(2012) 34</w:t>
            </w:r>
            <w:r w:rsidRPr="0016562F">
              <w:rPr>
                <w:rFonts w:ascii="Arial" w:hAnsi="Arial" w:cs="Arial"/>
                <w:sz w:val="22"/>
                <w:szCs w:val="22"/>
              </w:rPr>
              <w:t xml:space="preserve"> p.</w:t>
            </w:r>
          </w:p>
          <w:p w14:paraId="4CCE0AE4" w14:textId="39DB5E1A" w:rsidR="00480366" w:rsidRPr="0016562F" w:rsidRDefault="003C7611" w:rsidP="003C7611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Reading Level 3.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14:paraId="1784B1AF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762AE35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03EC82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7E950FA3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A14CC8" w14:textId="3785ED4E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06ACE402" w14:textId="77777777" w:rsidTr="00DB59BF">
        <w:tc>
          <w:tcPr>
            <w:tcW w:w="1909" w:type="dxa"/>
          </w:tcPr>
          <w:p w14:paraId="6D7806DB" w14:textId="77777777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F53FB6" wp14:editId="0C9A147E">
                  <wp:extent cx="700144" cy="901700"/>
                  <wp:effectExtent l="0" t="0" r="11430" b="0"/>
                  <wp:docPr id="2" name="Picture 2" descr="Macintosh HD:Users:mcnamarak:Desktop:Unknown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namarak:Desktop:Unknown-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44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1AD2F5F9" w14:textId="77777777" w:rsidR="002023E2" w:rsidRPr="0016562F" w:rsidRDefault="002023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Clemente </w:t>
            </w:r>
          </w:p>
          <w:p w14:paraId="1A7DF6D8" w14:textId="30DD9668" w:rsidR="002023E2" w:rsidRPr="0016562F" w:rsidRDefault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Laban Karrik Hill</w:t>
            </w:r>
          </w:p>
          <w:p w14:paraId="0CCFAD55" w14:textId="2F9D4FC6" w:rsidR="002023E2" w:rsidRPr="0016562F" w:rsidRDefault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5C1FA262" w14:textId="2A330310" w:rsidR="00480366" w:rsidRPr="0016562F" w:rsidRDefault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(2010) 32 p.</w:t>
            </w:r>
          </w:p>
          <w:p w14:paraId="30AC029C" w14:textId="020939BC" w:rsidR="002023E2" w:rsidRPr="0016562F" w:rsidRDefault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Reading Level 3.9</w:t>
            </w:r>
          </w:p>
        </w:tc>
        <w:tc>
          <w:tcPr>
            <w:tcW w:w="1170" w:type="dxa"/>
          </w:tcPr>
          <w:p w14:paraId="51ECE8AC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587E8A1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207E6D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159EEE79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A6EBB3" w14:textId="0D2F4764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1AA7EF61" w14:textId="77777777" w:rsidTr="00DB59BF">
        <w:tc>
          <w:tcPr>
            <w:tcW w:w="1909" w:type="dxa"/>
          </w:tcPr>
          <w:p w14:paraId="31B3DA1F" w14:textId="16394F21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10E46B" wp14:editId="39178AA7">
                  <wp:extent cx="875342" cy="685800"/>
                  <wp:effectExtent l="0" t="0" r="0" b="0"/>
                  <wp:docPr id="3" name="Picture 3" descr="Macintosh HD:Users:mcnamarak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cnamarak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19" cy="68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5B6AEAF1" w14:textId="0C7CE116" w:rsidR="002023E2" w:rsidRPr="0016562F" w:rsidRDefault="002023E2" w:rsidP="002023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Dave the Potter</w:t>
            </w:r>
          </w:p>
          <w:p w14:paraId="119A28C0" w14:textId="77777777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Laban Karrik Hill</w:t>
            </w:r>
          </w:p>
          <w:p w14:paraId="621A07D1" w14:textId="77777777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2FC4162A" w14:textId="1BAAD45D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(2010) 40 p.</w:t>
            </w:r>
          </w:p>
          <w:p w14:paraId="0FBB886B" w14:textId="37D82B91" w:rsidR="00480366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Reading Level 5.6</w:t>
            </w:r>
          </w:p>
          <w:p w14:paraId="5BC3B658" w14:textId="10931158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373B10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CD59CC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D279FA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4A9E63EE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E1C0A3" w14:textId="396C81D2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1781C5E9" w14:textId="77777777" w:rsidTr="00DB59BF">
        <w:tc>
          <w:tcPr>
            <w:tcW w:w="1909" w:type="dxa"/>
          </w:tcPr>
          <w:p w14:paraId="71318FC8" w14:textId="17701045" w:rsidR="00480366" w:rsidRPr="00B638F3" w:rsidRDefault="00480366" w:rsidP="000175A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B012B9D" wp14:editId="7BE55CA1">
                  <wp:extent cx="850955" cy="901700"/>
                  <wp:effectExtent l="0" t="0" r="12700" b="0"/>
                  <wp:docPr id="14" name="Picture 14" descr="Macintosh HD:Users:mcnamarak:Desktop:Unknown-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mcnamarak:Desktop:Unknown-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5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5C0E4DDF" w14:textId="25B009A4" w:rsidR="00DB59BF" w:rsidRPr="0016562F" w:rsidRDefault="00DB59BF" w:rsidP="00DB59B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Fifty Cents and a Dream</w:t>
            </w:r>
          </w:p>
          <w:p w14:paraId="2BCE4100" w14:textId="0CF6B1F9" w:rsidR="00DB59BF" w:rsidRPr="0016562F" w:rsidRDefault="00DB59BF" w:rsidP="00DB59B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Jabari Asim</w:t>
            </w:r>
          </w:p>
          <w:p w14:paraId="22A06070" w14:textId="77777777" w:rsidR="00DB59BF" w:rsidRPr="0016562F" w:rsidRDefault="00DB59BF" w:rsidP="00DB59B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7DA06E71" w14:textId="440C6AF0" w:rsidR="00DB59BF" w:rsidRPr="0016562F" w:rsidRDefault="00DB59BF" w:rsidP="00DB5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(2012</w:t>
            </w:r>
            <w:r w:rsidRPr="0016562F">
              <w:rPr>
                <w:rFonts w:ascii="Arial" w:hAnsi="Arial" w:cs="Arial"/>
                <w:sz w:val="22"/>
                <w:szCs w:val="22"/>
              </w:rPr>
              <w:t>) 40 p.</w:t>
            </w:r>
          </w:p>
          <w:p w14:paraId="1565D84E" w14:textId="6A8031D0" w:rsidR="00480366" w:rsidRPr="0016562F" w:rsidRDefault="00DB59BF" w:rsidP="00DB59BF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Level 4</w:t>
            </w:r>
            <w:r w:rsidRPr="0016562F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1170" w:type="dxa"/>
          </w:tcPr>
          <w:p w14:paraId="7F27EA7E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CD1700D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6A31D1" w14:textId="77777777" w:rsidR="00B638F3" w:rsidRPr="00B638F3" w:rsidRDefault="00B638F3" w:rsidP="00DB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11060DBF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5BF2E3" w14:textId="304A24BD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6B622E87" w14:textId="77777777" w:rsidTr="00DB59BF">
        <w:tc>
          <w:tcPr>
            <w:tcW w:w="1909" w:type="dxa"/>
          </w:tcPr>
          <w:p w14:paraId="37971EA0" w14:textId="77777777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72F01D5" wp14:editId="41662810">
                  <wp:extent cx="744724" cy="901700"/>
                  <wp:effectExtent l="0" t="0" r="0" b="0"/>
                  <wp:docPr id="4" name="Picture 4" descr="Macintosh HD:Users:mcnamarak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cnamarak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24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7B0C2F9E" w14:textId="17079F7B" w:rsidR="002023E2" w:rsidRPr="0016562F" w:rsidRDefault="002023E2" w:rsidP="002023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I too am America</w:t>
            </w:r>
          </w:p>
          <w:p w14:paraId="66E637C3" w14:textId="77777777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Langston Hughes</w:t>
            </w:r>
          </w:p>
          <w:p w14:paraId="28F6207D" w14:textId="60FA930C" w:rsidR="002023E2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1D8BA75A" w14:textId="55542197" w:rsidR="002023E2" w:rsidRPr="0016562F" w:rsidRDefault="00B907B6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(2012</w:t>
            </w:r>
            <w:r w:rsidR="002023E2" w:rsidRPr="0016562F">
              <w:rPr>
                <w:rFonts w:ascii="Arial" w:hAnsi="Arial" w:cs="Arial"/>
                <w:sz w:val="22"/>
                <w:szCs w:val="22"/>
              </w:rPr>
              <w:t>) 32 p.</w:t>
            </w:r>
          </w:p>
          <w:p w14:paraId="3B7EB76B" w14:textId="5DEC7954" w:rsidR="00480366" w:rsidRPr="0016562F" w:rsidRDefault="002023E2" w:rsidP="002023E2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 xml:space="preserve">Reading Level </w:t>
            </w:r>
            <w:r w:rsidR="00B907B6" w:rsidRPr="0016562F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170" w:type="dxa"/>
          </w:tcPr>
          <w:p w14:paraId="074F4ECE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286AB01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513F4D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46F6302F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EDA87" w14:textId="6DA3524A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1C7AF758" w14:textId="77777777" w:rsidTr="00DB59BF">
        <w:tc>
          <w:tcPr>
            <w:tcW w:w="1909" w:type="dxa"/>
          </w:tcPr>
          <w:p w14:paraId="309FE7CE" w14:textId="05491D6D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55EE6DD1" wp14:editId="0BF21BA7">
                  <wp:extent cx="700144" cy="901700"/>
                  <wp:effectExtent l="0" t="0" r="11430" b="0"/>
                  <wp:docPr id="5" name="Picture 5" descr="Macintosh HD:Users:mcnamarak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cnamarak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44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7BB90F87" w14:textId="46DFE998" w:rsidR="00B907B6" w:rsidRPr="0016562F" w:rsidRDefault="00B907B6" w:rsidP="00B907B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Knock, Knock</w:t>
            </w:r>
          </w:p>
          <w:p w14:paraId="0595B166" w14:textId="1CED8012" w:rsidR="00B907B6" w:rsidRPr="0016562F" w:rsidRDefault="00B907B6" w:rsidP="00B907B6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Daniel Beaty</w:t>
            </w:r>
          </w:p>
          <w:p w14:paraId="5AC33EBD" w14:textId="77777777" w:rsidR="00B907B6" w:rsidRPr="0016562F" w:rsidRDefault="00B907B6" w:rsidP="00B907B6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0F4ACAB4" w14:textId="26417A2C" w:rsidR="00B907B6" w:rsidRPr="0016562F" w:rsidRDefault="00B907B6" w:rsidP="00B907B6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(2013) 40 p.</w:t>
            </w:r>
          </w:p>
          <w:p w14:paraId="018C9FEF" w14:textId="78BC54DD" w:rsidR="00480366" w:rsidRPr="0016562F" w:rsidRDefault="00B907B6" w:rsidP="00B907B6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Reading Level 2.9</w:t>
            </w:r>
          </w:p>
        </w:tc>
        <w:tc>
          <w:tcPr>
            <w:tcW w:w="1170" w:type="dxa"/>
          </w:tcPr>
          <w:p w14:paraId="0AE03BFD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51D155D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B88080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16269CF2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6A1A2C" w14:textId="625FBFB6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0F987CDE" w14:textId="77777777" w:rsidTr="00DB59BF">
        <w:tc>
          <w:tcPr>
            <w:tcW w:w="1909" w:type="dxa"/>
          </w:tcPr>
          <w:p w14:paraId="346FB599" w14:textId="2DEAD575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706DA7" wp14:editId="33F9A18D">
                  <wp:extent cx="693886" cy="901700"/>
                  <wp:effectExtent l="0" t="0" r="0" b="0"/>
                  <wp:docPr id="6" name="Picture 6" descr="Macintosh HD:Users:mcnamarak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cnamarak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86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7063DD16" w14:textId="05F33910" w:rsidR="00572978" w:rsidRPr="0016562F" w:rsidRDefault="00572978" w:rsidP="005729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Lincoln and Douglas</w:t>
            </w:r>
          </w:p>
          <w:p w14:paraId="42257ABF" w14:textId="27F84416" w:rsidR="00572978" w:rsidRPr="0016562F" w:rsidRDefault="00572978" w:rsidP="00572978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Nikki Giovanni</w:t>
            </w:r>
          </w:p>
          <w:p w14:paraId="32E2BEA4" w14:textId="77777777" w:rsidR="00572978" w:rsidRPr="0016562F" w:rsidRDefault="00572978" w:rsidP="00572978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3FB85778" w14:textId="3845D021" w:rsidR="00572978" w:rsidRPr="0016562F" w:rsidRDefault="00572978" w:rsidP="00572978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(2008) 40 p.</w:t>
            </w:r>
          </w:p>
          <w:p w14:paraId="3C968520" w14:textId="7B96432C" w:rsidR="00480366" w:rsidRPr="0016562F" w:rsidRDefault="00572978" w:rsidP="00572978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Reading Level 4.9</w:t>
            </w:r>
          </w:p>
        </w:tc>
        <w:tc>
          <w:tcPr>
            <w:tcW w:w="1170" w:type="dxa"/>
          </w:tcPr>
          <w:p w14:paraId="757DEE98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6A13F8C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1050F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33CBF933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7327A" w14:textId="3323F0D2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2C6D4B85" w14:textId="77777777" w:rsidTr="00DB59BF">
        <w:tc>
          <w:tcPr>
            <w:tcW w:w="1909" w:type="dxa"/>
          </w:tcPr>
          <w:p w14:paraId="67FAFE94" w14:textId="7EDF810F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A7BF07" wp14:editId="22B947D5">
                  <wp:extent cx="858575" cy="901700"/>
                  <wp:effectExtent l="0" t="0" r="5080" b="0"/>
                  <wp:docPr id="7" name="Picture 7" descr="Macintosh HD:Users:mcnamarak:Desktop:Unknown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cnamarak:Desktop:Unknown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DAF930F" w14:textId="4F94C13F" w:rsidR="0016562F" w:rsidRPr="0016562F" w:rsidRDefault="0016562F" w:rsidP="0016562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Martin’s Big Words</w:t>
            </w:r>
          </w:p>
          <w:p w14:paraId="23A961DF" w14:textId="10DC0158" w:rsidR="0016562F" w:rsidRPr="0016562F" w:rsidRDefault="0016562F" w:rsidP="0016562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Doreen Rappaport</w:t>
            </w:r>
          </w:p>
          <w:p w14:paraId="341C5D10" w14:textId="77777777" w:rsidR="0016562F" w:rsidRPr="0016562F" w:rsidRDefault="0016562F" w:rsidP="0016562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3F2AF95E" w14:textId="3765BC69" w:rsidR="0016562F" w:rsidRPr="0016562F" w:rsidRDefault="0016562F" w:rsidP="0016562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(2001) 40 p.</w:t>
            </w:r>
          </w:p>
          <w:p w14:paraId="23055ADE" w14:textId="3FF595AB" w:rsidR="00480366" w:rsidRPr="0016562F" w:rsidRDefault="0016562F" w:rsidP="0016562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Reading Level 3.7</w:t>
            </w:r>
          </w:p>
        </w:tc>
        <w:tc>
          <w:tcPr>
            <w:tcW w:w="1170" w:type="dxa"/>
          </w:tcPr>
          <w:p w14:paraId="1F7BCE18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18D8B95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82F765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7A59C58A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9E2138" w14:textId="60FC35E4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46BCEE87" w14:textId="77777777" w:rsidTr="00DB59BF">
        <w:tc>
          <w:tcPr>
            <w:tcW w:w="1909" w:type="dxa"/>
          </w:tcPr>
          <w:p w14:paraId="68F0108A" w14:textId="61B3E0DB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10DF8F9" wp14:editId="77964CB4">
                  <wp:extent cx="700144" cy="901700"/>
                  <wp:effectExtent l="0" t="0" r="11430" b="0"/>
                  <wp:docPr id="8" name="Picture 8" descr="Macintosh HD:Users:mcnamarak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cnamarak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44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4B7BA659" w14:textId="5F0E770E" w:rsidR="0016562F" w:rsidRPr="0016562F" w:rsidRDefault="0016562F" w:rsidP="0016562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My Country ‘tis of thee</w:t>
            </w:r>
          </w:p>
          <w:p w14:paraId="61A98D61" w14:textId="41C36321" w:rsidR="0016562F" w:rsidRPr="0016562F" w:rsidRDefault="0016562F" w:rsidP="0016562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Claire Rudolph Murphy</w:t>
            </w:r>
          </w:p>
          <w:p w14:paraId="40A1B567" w14:textId="77777777" w:rsidR="0016562F" w:rsidRPr="0016562F" w:rsidRDefault="0016562F" w:rsidP="0016562F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16B9113A" w14:textId="04B970F6" w:rsidR="0016562F" w:rsidRPr="0016562F" w:rsidRDefault="00B97799" w:rsidP="00165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</w:t>
            </w:r>
            <w:r w:rsidR="0016562F">
              <w:rPr>
                <w:rFonts w:ascii="Arial" w:hAnsi="Arial" w:cs="Arial"/>
                <w:sz w:val="22"/>
                <w:szCs w:val="22"/>
              </w:rPr>
              <w:t>14) 48</w:t>
            </w:r>
            <w:r w:rsidR="0016562F" w:rsidRPr="0016562F">
              <w:rPr>
                <w:rFonts w:ascii="Arial" w:hAnsi="Arial" w:cs="Arial"/>
                <w:sz w:val="22"/>
                <w:szCs w:val="22"/>
              </w:rPr>
              <w:t xml:space="preserve"> p.</w:t>
            </w:r>
          </w:p>
          <w:p w14:paraId="5CB75F03" w14:textId="25D62BC3" w:rsidR="00480366" w:rsidRPr="0016562F" w:rsidRDefault="0016562F" w:rsidP="00165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Level 7.1</w:t>
            </w:r>
          </w:p>
        </w:tc>
        <w:tc>
          <w:tcPr>
            <w:tcW w:w="1170" w:type="dxa"/>
          </w:tcPr>
          <w:p w14:paraId="01C4F0FA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AAAEBD0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AC6849" w14:textId="77777777" w:rsid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29870B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572E989F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5D5619" w14:textId="31A1ED9F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80366" w:rsidRPr="00B638F3" w14:paraId="0F4B5CB6" w14:textId="77777777" w:rsidTr="00DB59BF">
        <w:tc>
          <w:tcPr>
            <w:tcW w:w="1909" w:type="dxa"/>
          </w:tcPr>
          <w:p w14:paraId="17C68E8B" w14:textId="19B31778" w:rsidR="00480366" w:rsidRPr="00B638F3" w:rsidRDefault="00480366" w:rsidP="00017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E7AC83" wp14:editId="02122A69">
                  <wp:extent cx="652366" cy="901700"/>
                  <wp:effectExtent l="0" t="0" r="8255" b="0"/>
                  <wp:docPr id="9" name="Picture 9" descr="Macintosh HD:Users:mcnamarak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cnamarak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66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56B90685" w14:textId="33F12E70" w:rsidR="008117A1" w:rsidRPr="0016562F" w:rsidRDefault="008117A1" w:rsidP="008117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i/>
                <w:sz w:val="22"/>
                <w:szCs w:val="22"/>
              </w:rPr>
              <w:t>Rosa</w:t>
            </w:r>
          </w:p>
          <w:p w14:paraId="133BFCD4" w14:textId="77777777" w:rsidR="008117A1" w:rsidRPr="0016562F" w:rsidRDefault="008117A1" w:rsidP="008117A1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Nikki Giovanni</w:t>
            </w:r>
          </w:p>
          <w:p w14:paraId="7F5F02B1" w14:textId="77777777" w:rsidR="008117A1" w:rsidRPr="0016562F" w:rsidRDefault="008117A1" w:rsidP="008117A1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7AF72A8C" w14:textId="02193DAE" w:rsidR="008117A1" w:rsidRPr="0016562F" w:rsidRDefault="008117A1" w:rsidP="008117A1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(2007) 40 p.</w:t>
            </w:r>
          </w:p>
          <w:p w14:paraId="37571F2C" w14:textId="02DFF71C" w:rsidR="00480366" w:rsidRPr="0016562F" w:rsidRDefault="008117A1" w:rsidP="008117A1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Reading Level 5.2</w:t>
            </w:r>
          </w:p>
        </w:tc>
        <w:tc>
          <w:tcPr>
            <w:tcW w:w="1170" w:type="dxa"/>
          </w:tcPr>
          <w:p w14:paraId="2453A910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575CD05" w14:textId="77777777" w:rsidR="00480366" w:rsidRPr="00B638F3" w:rsidRDefault="004803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C8C717" w14:textId="77777777" w:rsidR="00B638F3" w:rsidRPr="00B638F3" w:rsidRDefault="00B638F3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208A8D4E" w14:textId="77777777" w:rsidR="00B638F3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8988A1" w14:textId="7E5BBBE7" w:rsidR="00480366" w:rsidRPr="00B638F3" w:rsidRDefault="00B638F3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21810" w:rsidRPr="00B638F3" w14:paraId="50B8D7BA" w14:textId="77777777" w:rsidTr="00DB59BF">
        <w:tc>
          <w:tcPr>
            <w:tcW w:w="1909" w:type="dxa"/>
          </w:tcPr>
          <w:p w14:paraId="562D67BB" w14:textId="5A8A46C5" w:rsidR="00421810" w:rsidRPr="00B638F3" w:rsidRDefault="00421810" w:rsidP="000175A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5C9E1B7" wp14:editId="2CE4DD68">
                  <wp:extent cx="800100" cy="773174"/>
                  <wp:effectExtent l="0" t="0" r="0" b="0"/>
                  <wp:docPr id="16" name="Picture 16" descr="Macintosh HD:Users:mcnamarak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mcnamarak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99" cy="77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763369B" w14:textId="77777777" w:rsidR="00421810" w:rsidRPr="0016562F" w:rsidRDefault="00421810" w:rsidP="003C76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Your Moon, My Moon</w:t>
            </w:r>
          </w:p>
          <w:p w14:paraId="043280D9" w14:textId="201AD1C0" w:rsidR="00421810" w:rsidRDefault="00421810" w:rsidP="003C7611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Troy Andrews</w:t>
            </w:r>
          </w:p>
          <w:p w14:paraId="2085C293" w14:textId="77777777" w:rsidR="00421810" w:rsidRPr="0016562F" w:rsidRDefault="00421810" w:rsidP="003C7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46864EA7" w14:textId="11C80D20" w:rsidR="00421810" w:rsidRPr="0016562F" w:rsidRDefault="00421810" w:rsidP="003C7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(2015) 32</w:t>
            </w:r>
            <w:r w:rsidRPr="0016562F">
              <w:rPr>
                <w:rFonts w:ascii="Arial" w:hAnsi="Arial" w:cs="Arial"/>
                <w:sz w:val="22"/>
                <w:szCs w:val="22"/>
              </w:rPr>
              <w:t xml:space="preserve"> p.</w:t>
            </w:r>
          </w:p>
          <w:p w14:paraId="26F14C46" w14:textId="7DCBCF2C" w:rsidR="00421810" w:rsidRPr="0016562F" w:rsidRDefault="00421810" w:rsidP="00B97799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 xml:space="preserve">Reading Level </w:t>
            </w:r>
            <w:r w:rsidR="00B97799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1170" w:type="dxa"/>
          </w:tcPr>
          <w:p w14:paraId="1207DD05" w14:textId="77777777" w:rsidR="00421810" w:rsidRPr="00B638F3" w:rsidRDefault="0042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2B6B626" w14:textId="77777777" w:rsidR="00421810" w:rsidRPr="00B638F3" w:rsidRDefault="0042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F1BE2AB" w14:textId="77777777" w:rsidR="00421810" w:rsidRPr="00B638F3" w:rsidRDefault="00421810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4BD39682" w14:textId="77777777" w:rsidR="00421810" w:rsidRPr="00B638F3" w:rsidRDefault="00421810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6A586" w14:textId="0F41D1A5" w:rsidR="00421810" w:rsidRDefault="00421810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21810" w:rsidRPr="00B638F3" w14:paraId="28F6B28E" w14:textId="77777777" w:rsidTr="00DB59BF">
        <w:tc>
          <w:tcPr>
            <w:tcW w:w="1909" w:type="dxa"/>
          </w:tcPr>
          <w:p w14:paraId="0F3E67EC" w14:textId="74DB7E1F" w:rsidR="00421810" w:rsidRPr="00B638F3" w:rsidRDefault="00421810" w:rsidP="000175A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BEB557" wp14:editId="23825882">
                  <wp:extent cx="710004" cy="914400"/>
                  <wp:effectExtent l="0" t="0" r="1270" b="0"/>
                  <wp:docPr id="10" name="Picture 10" descr="Macintosh HD:Users:mcnamarak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cnamarak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94" cy="91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57CB835" w14:textId="119227AE" w:rsidR="00421810" w:rsidRPr="0016562F" w:rsidRDefault="00421810" w:rsidP="00D465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Uptown</w:t>
            </w:r>
          </w:p>
          <w:p w14:paraId="2DE7368C" w14:textId="34F11228" w:rsidR="00421810" w:rsidRPr="0016562F" w:rsidRDefault="00421810" w:rsidP="00D46554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>By Bryan Collier</w:t>
            </w:r>
          </w:p>
          <w:p w14:paraId="1A2451A8" w14:textId="0308A4F7" w:rsidR="00421810" w:rsidRPr="0016562F" w:rsidRDefault="00B97799" w:rsidP="00D46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(2000) 32</w:t>
            </w:r>
            <w:r w:rsidR="00421810" w:rsidRPr="0016562F">
              <w:rPr>
                <w:rFonts w:ascii="Arial" w:hAnsi="Arial" w:cs="Arial"/>
                <w:sz w:val="22"/>
                <w:szCs w:val="22"/>
              </w:rPr>
              <w:t xml:space="preserve"> p.</w:t>
            </w:r>
          </w:p>
          <w:p w14:paraId="6825740A" w14:textId="7415E838" w:rsidR="00421810" w:rsidRPr="0016562F" w:rsidRDefault="00421810" w:rsidP="00D46554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 xml:space="preserve">Reading Level </w:t>
            </w:r>
            <w:r w:rsidR="00B9779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170" w:type="dxa"/>
          </w:tcPr>
          <w:p w14:paraId="7FE1A362" w14:textId="77777777" w:rsidR="00421810" w:rsidRPr="00B638F3" w:rsidRDefault="0042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217B41A" w14:textId="77777777" w:rsidR="00421810" w:rsidRPr="00B638F3" w:rsidRDefault="0042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DDE4E4" w14:textId="77777777" w:rsidR="00421810" w:rsidRPr="00B638F3" w:rsidRDefault="00421810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38A2AFAF" w14:textId="77777777" w:rsidR="00421810" w:rsidRPr="00B638F3" w:rsidRDefault="00421810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45DB31" w14:textId="543A9089" w:rsidR="00421810" w:rsidRPr="00B638F3" w:rsidRDefault="00421810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21810" w:rsidRPr="00B638F3" w14:paraId="283E72BF" w14:textId="77777777" w:rsidTr="00DB59BF">
        <w:tc>
          <w:tcPr>
            <w:tcW w:w="1909" w:type="dxa"/>
            <w:tcBorders>
              <w:bottom w:val="single" w:sz="4" w:space="0" w:color="auto"/>
            </w:tcBorders>
          </w:tcPr>
          <w:p w14:paraId="67A39A7F" w14:textId="57B09446" w:rsidR="00421810" w:rsidRPr="00B638F3" w:rsidRDefault="00421810" w:rsidP="000175A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638F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3F67E9D" wp14:editId="313E1675">
                  <wp:extent cx="1075397" cy="812800"/>
                  <wp:effectExtent l="0" t="0" r="0" b="0"/>
                  <wp:docPr id="13" name="Picture 13" descr="Macintosh HD:Users:mcnamarak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mcnamarak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37" cy="81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08D28878" w14:textId="4026A86E" w:rsidR="00421810" w:rsidRPr="0016562F" w:rsidRDefault="00421810" w:rsidP="00D4655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Your Moon, My Moon</w:t>
            </w:r>
          </w:p>
          <w:p w14:paraId="0FCA295B" w14:textId="0D6F0EB2" w:rsidR="00421810" w:rsidRDefault="00421810" w:rsidP="00D46554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Patricia MacLachlan</w:t>
            </w:r>
          </w:p>
          <w:p w14:paraId="7893711E" w14:textId="4B677D6A" w:rsidR="00421810" w:rsidRPr="0016562F" w:rsidRDefault="00421810" w:rsidP="00D46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Ill: Bryan Collier</w:t>
            </w:r>
          </w:p>
          <w:p w14:paraId="59A13FA7" w14:textId="49A391CE" w:rsidR="00421810" w:rsidRPr="0016562F" w:rsidRDefault="00421810" w:rsidP="00D46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(2011) 32</w:t>
            </w:r>
            <w:r w:rsidRPr="0016562F">
              <w:rPr>
                <w:rFonts w:ascii="Arial" w:hAnsi="Arial" w:cs="Arial"/>
                <w:sz w:val="22"/>
                <w:szCs w:val="22"/>
              </w:rPr>
              <w:t xml:space="preserve"> p.</w:t>
            </w:r>
          </w:p>
          <w:p w14:paraId="0A6ADB19" w14:textId="37BF0CC4" w:rsidR="00421810" w:rsidRPr="0016562F" w:rsidRDefault="00421810" w:rsidP="00D46554">
            <w:pPr>
              <w:rPr>
                <w:rFonts w:ascii="Arial" w:hAnsi="Arial" w:cs="Arial"/>
                <w:sz w:val="22"/>
                <w:szCs w:val="22"/>
              </w:rPr>
            </w:pPr>
            <w:r w:rsidRPr="0016562F">
              <w:rPr>
                <w:rFonts w:ascii="Arial" w:hAnsi="Arial" w:cs="Arial"/>
                <w:sz w:val="22"/>
                <w:szCs w:val="22"/>
              </w:rPr>
              <w:t xml:space="preserve">Reading Level </w:t>
            </w: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640335" w14:textId="77777777" w:rsidR="00421810" w:rsidRPr="00B638F3" w:rsidRDefault="0042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AD132AC" w14:textId="77777777" w:rsidR="00421810" w:rsidRPr="00B638F3" w:rsidRDefault="0042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F52853" w14:textId="77777777" w:rsidR="00421810" w:rsidRPr="00B638F3" w:rsidRDefault="00421810" w:rsidP="00B41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Hardcover $15.00</w:t>
            </w:r>
          </w:p>
          <w:p w14:paraId="6A18CCE5" w14:textId="77777777" w:rsidR="00421810" w:rsidRPr="00B638F3" w:rsidRDefault="00421810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DBD9C6" w14:textId="547957BD" w:rsidR="00421810" w:rsidRPr="00B638F3" w:rsidRDefault="00421810" w:rsidP="00421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8F3">
              <w:rPr>
                <w:rFonts w:ascii="Arial" w:hAnsi="Arial" w:cs="Arial"/>
                <w:sz w:val="22"/>
                <w:szCs w:val="22"/>
              </w:rPr>
              <w:t>Paperback $10.00</w:t>
            </w:r>
          </w:p>
        </w:tc>
      </w:tr>
      <w:tr w:rsidR="00421810" w:rsidRPr="00B638F3" w14:paraId="1AB372D5" w14:textId="77777777" w:rsidTr="00DB59BF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2C3" w14:textId="77777777" w:rsidR="00421810" w:rsidRPr="0016562F" w:rsidRDefault="00421810" w:rsidP="000175AE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4C2B88D3" w14:textId="4404DEB5" w:rsidR="00421810" w:rsidRPr="0016562F" w:rsidRDefault="00421810" w:rsidP="00017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62F">
              <w:rPr>
                <w:rFonts w:ascii="Arial" w:hAnsi="Arial" w:cs="Arial"/>
                <w:b/>
                <w:noProof/>
                <w:sz w:val="22"/>
                <w:szCs w:val="22"/>
              </w:rPr>
              <w:t>TOTAL NUMBER OF BOOKS: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459" w14:textId="7DB5D6F8" w:rsidR="00421810" w:rsidRPr="00B638F3" w:rsidRDefault="00421810" w:rsidP="00B638F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E82" w14:textId="77777777" w:rsidR="00421810" w:rsidRDefault="00421810" w:rsidP="00B638F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93C14" w14:textId="09E08DEA" w:rsidR="00421810" w:rsidRPr="00B638F3" w:rsidRDefault="00421810" w:rsidP="00B638F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638F3">
              <w:rPr>
                <w:rFonts w:ascii="Arial" w:hAnsi="Arial" w:cs="Arial"/>
                <w:b/>
                <w:sz w:val="22"/>
                <w:szCs w:val="22"/>
              </w:rPr>
              <w:t>TOTAL COST: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12E" w14:textId="1691A9BC" w:rsidR="00421810" w:rsidRPr="00B638F3" w:rsidRDefault="00421810" w:rsidP="004218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F6EFA0" w14:textId="77777777" w:rsidR="00D72A7D" w:rsidRPr="00B638F3" w:rsidRDefault="00D72A7D">
      <w:pPr>
        <w:rPr>
          <w:rFonts w:ascii="American Typewriter" w:hAnsi="American Typewriter"/>
        </w:rPr>
      </w:pPr>
    </w:p>
    <w:p w14:paraId="39D2D97A" w14:textId="290E773B" w:rsidR="00480366" w:rsidRDefault="00F84B39" w:rsidP="00F84B39">
      <w:pPr>
        <w:jc w:val="right"/>
        <w:rPr>
          <w:rFonts w:ascii="American Typewriter" w:hAnsi="American Typewriter"/>
          <w:sz w:val="28"/>
          <w:szCs w:val="28"/>
        </w:rPr>
      </w:pPr>
      <w:r w:rsidRPr="00F84B39">
        <w:rPr>
          <w:rFonts w:ascii="American Typewriter" w:hAnsi="American Typewriter"/>
          <w:sz w:val="28"/>
          <w:szCs w:val="28"/>
        </w:rPr>
        <w:t xml:space="preserve">Make checks payable to </w:t>
      </w:r>
      <w:r w:rsidRPr="00F84B39">
        <w:rPr>
          <w:rFonts w:ascii="American Typewriter" w:hAnsi="American Typewriter"/>
          <w:b/>
          <w:sz w:val="28"/>
          <w:szCs w:val="28"/>
        </w:rPr>
        <w:t>Bryan Collier</w:t>
      </w:r>
      <w:r w:rsidRPr="00F84B39">
        <w:rPr>
          <w:rFonts w:ascii="American Typewriter" w:hAnsi="American Typewriter"/>
          <w:sz w:val="28"/>
          <w:szCs w:val="28"/>
        </w:rPr>
        <w:tab/>
      </w:r>
    </w:p>
    <w:p w14:paraId="2B00E24F" w14:textId="77777777" w:rsidR="00F84B39" w:rsidRPr="00B638F3" w:rsidRDefault="00F84B39">
      <w:pPr>
        <w:rPr>
          <w:rFonts w:ascii="American Typewriter" w:hAnsi="American Typewriter"/>
        </w:rPr>
      </w:pPr>
    </w:p>
    <w:p w14:paraId="68EDDE6E" w14:textId="77777777" w:rsidR="00480366" w:rsidRPr="00B638F3" w:rsidRDefault="00480366">
      <w:pPr>
        <w:rPr>
          <w:rFonts w:ascii="American Typewriter" w:hAnsi="American Typewriter"/>
        </w:rPr>
      </w:pPr>
    </w:p>
    <w:p w14:paraId="563D6294" w14:textId="7AFD2F57" w:rsidR="00480366" w:rsidRPr="00B638F3" w:rsidRDefault="00480366">
      <w:pPr>
        <w:rPr>
          <w:rFonts w:ascii="American Typewriter" w:hAnsi="American Typewriter"/>
        </w:rPr>
      </w:pPr>
      <w:r w:rsidRPr="00B638F3">
        <w:rPr>
          <w:rFonts w:ascii="American Typewriter" w:hAnsi="American Typewriter"/>
        </w:rPr>
        <w:t>Name _________</w:t>
      </w:r>
      <w:r w:rsidR="00B638F3">
        <w:rPr>
          <w:rFonts w:ascii="American Typewriter" w:hAnsi="American Typewriter"/>
        </w:rPr>
        <w:t>______________</w:t>
      </w:r>
      <w:r w:rsidRPr="00B638F3">
        <w:rPr>
          <w:rFonts w:ascii="American Typewriter" w:hAnsi="American Typewriter"/>
        </w:rPr>
        <w:t>______________________</w:t>
      </w:r>
      <w:r w:rsidRPr="00B638F3">
        <w:rPr>
          <w:rFonts w:ascii="American Typewriter" w:hAnsi="American Typewriter"/>
        </w:rPr>
        <w:tab/>
      </w:r>
      <w:r w:rsidR="00F84B39">
        <w:rPr>
          <w:rFonts w:ascii="American Typewriter" w:hAnsi="American Typewriter"/>
        </w:rPr>
        <w:t>Home __________________________</w:t>
      </w:r>
    </w:p>
    <w:p w14:paraId="79548504" w14:textId="41605E4D" w:rsidR="00B638F3" w:rsidRPr="00F84B39" w:rsidRDefault="00480366">
      <w:pPr>
        <w:rPr>
          <w:rFonts w:ascii="American Typewriter" w:hAnsi="American Typewriter"/>
          <w:sz w:val="28"/>
          <w:szCs w:val="28"/>
        </w:rPr>
      </w:pPr>
      <w:r w:rsidRPr="00F84B39">
        <w:rPr>
          <w:rFonts w:ascii="American Typewriter" w:hAnsi="American Typewriter"/>
          <w:sz w:val="28"/>
          <w:szCs w:val="28"/>
        </w:rPr>
        <w:tab/>
      </w:r>
      <w:r w:rsidRPr="00F84B39">
        <w:rPr>
          <w:rFonts w:ascii="American Typewriter" w:hAnsi="American Typewriter"/>
          <w:sz w:val="28"/>
          <w:szCs w:val="28"/>
        </w:rPr>
        <w:tab/>
      </w:r>
      <w:r w:rsidRPr="00F84B39">
        <w:rPr>
          <w:rFonts w:ascii="American Typewriter" w:hAnsi="American Typewriter"/>
          <w:sz w:val="28"/>
          <w:szCs w:val="28"/>
        </w:rPr>
        <w:tab/>
      </w:r>
    </w:p>
    <w:p w14:paraId="568E1578" w14:textId="77777777" w:rsidR="00B638F3" w:rsidRPr="00F84B39" w:rsidRDefault="00B638F3">
      <w:pPr>
        <w:rPr>
          <w:rFonts w:ascii="American Typewriter" w:hAnsi="American Typewriter"/>
          <w:sz w:val="28"/>
          <w:szCs w:val="28"/>
        </w:rPr>
      </w:pPr>
    </w:p>
    <w:p w14:paraId="4E9ED28D" w14:textId="5E0E1490" w:rsidR="00480366" w:rsidRPr="00F84B39" w:rsidRDefault="00B638F3">
      <w:pPr>
        <w:rPr>
          <w:rFonts w:ascii="American Typewriter" w:hAnsi="American Typewriter"/>
          <w:b/>
          <w:sz w:val="28"/>
          <w:szCs w:val="28"/>
        </w:rPr>
      </w:pPr>
      <w:r w:rsidRPr="00F84B39">
        <w:rPr>
          <w:rFonts w:ascii="American Typewriter" w:hAnsi="American Typewriter"/>
          <w:sz w:val="28"/>
          <w:szCs w:val="28"/>
        </w:rPr>
        <w:lastRenderedPageBreak/>
        <w:t xml:space="preserve">Please return this form to the </w:t>
      </w:r>
      <w:r w:rsidRPr="00F84B39">
        <w:rPr>
          <w:rFonts w:ascii="American Typewriter" w:hAnsi="American Typewriter"/>
          <w:b/>
          <w:sz w:val="28"/>
          <w:szCs w:val="28"/>
        </w:rPr>
        <w:t xml:space="preserve">ES Library. </w:t>
      </w:r>
      <w:r w:rsidRPr="00F84B39">
        <w:rPr>
          <w:rFonts w:ascii="American Typewriter" w:hAnsi="American Typewriter"/>
          <w:b/>
          <w:sz w:val="28"/>
          <w:szCs w:val="28"/>
        </w:rPr>
        <w:tab/>
      </w:r>
      <w:r w:rsidRPr="00F84B39">
        <w:rPr>
          <w:rFonts w:ascii="American Typewriter" w:hAnsi="American Typewriter"/>
          <w:sz w:val="28"/>
          <w:szCs w:val="28"/>
        </w:rPr>
        <w:tab/>
      </w:r>
      <w:r w:rsidRPr="00F84B39">
        <w:rPr>
          <w:rFonts w:ascii="American Typewriter" w:hAnsi="American Typewriter"/>
          <w:sz w:val="28"/>
          <w:szCs w:val="28"/>
        </w:rPr>
        <w:tab/>
      </w:r>
      <w:r w:rsidR="00480366" w:rsidRPr="00F84B39">
        <w:rPr>
          <w:rFonts w:ascii="American Typewriter" w:hAnsi="American Typewriter"/>
          <w:sz w:val="28"/>
          <w:szCs w:val="28"/>
        </w:rPr>
        <w:t xml:space="preserve">Orders due </w:t>
      </w:r>
      <w:r w:rsidR="00480366" w:rsidRPr="00F84B39">
        <w:rPr>
          <w:rFonts w:ascii="American Typewriter" w:hAnsi="American Typewriter"/>
          <w:b/>
          <w:sz w:val="28"/>
          <w:szCs w:val="28"/>
        </w:rPr>
        <w:t>March 7th</w:t>
      </w:r>
    </w:p>
    <w:sectPr w:rsidR="00480366" w:rsidRPr="00F84B39" w:rsidSect="001A5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Courier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7D"/>
    <w:rsid w:val="000175AE"/>
    <w:rsid w:val="0016562F"/>
    <w:rsid w:val="001A5451"/>
    <w:rsid w:val="002023E2"/>
    <w:rsid w:val="003C7611"/>
    <w:rsid w:val="00421810"/>
    <w:rsid w:val="00427203"/>
    <w:rsid w:val="00480366"/>
    <w:rsid w:val="00521803"/>
    <w:rsid w:val="00562AE0"/>
    <w:rsid w:val="00572978"/>
    <w:rsid w:val="008117A1"/>
    <w:rsid w:val="00A04E20"/>
    <w:rsid w:val="00A75664"/>
    <w:rsid w:val="00B415B3"/>
    <w:rsid w:val="00B638F3"/>
    <w:rsid w:val="00B907B6"/>
    <w:rsid w:val="00B97799"/>
    <w:rsid w:val="00BF434F"/>
    <w:rsid w:val="00D46554"/>
    <w:rsid w:val="00D72A7D"/>
    <w:rsid w:val="00DB59BF"/>
    <w:rsid w:val="00E41B67"/>
    <w:rsid w:val="00E6601C"/>
    <w:rsid w:val="00F35A66"/>
    <w:rsid w:val="00F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50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72A7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72A7D"/>
    <w:pPr>
      <w:spacing w:line="36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72A7D"/>
    <w:rPr>
      <w:rFonts w:ascii="Bookman Old Style" w:eastAsia="Times New Roman" w:hAnsi="Bookman Old Style" w:cs="Times New Roman"/>
      <w:szCs w:val="20"/>
    </w:rPr>
  </w:style>
  <w:style w:type="table" w:styleId="TableGrid">
    <w:name w:val="Table Grid"/>
    <w:basedOn w:val="TableNormal"/>
    <w:uiPriority w:val="59"/>
    <w:rsid w:val="00D7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72A7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72A7D"/>
    <w:pPr>
      <w:spacing w:line="36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72A7D"/>
    <w:rPr>
      <w:rFonts w:ascii="Bookman Old Style" w:eastAsia="Times New Roman" w:hAnsi="Bookman Old Style" w:cs="Times New Roman"/>
      <w:szCs w:val="20"/>
    </w:rPr>
  </w:style>
  <w:style w:type="table" w:styleId="TableGrid">
    <w:name w:val="Table Grid"/>
    <w:basedOn w:val="TableNormal"/>
    <w:uiPriority w:val="59"/>
    <w:rsid w:val="00D7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cnamarakristen.wix.com/jes-librar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31B38-792C-4FC4-9461-B9A5CC6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Kristen</dc:creator>
  <cp:lastModifiedBy>Elise Mulvaney</cp:lastModifiedBy>
  <cp:revision>2</cp:revision>
  <cp:lastPrinted>2016-02-10T16:13:00Z</cp:lastPrinted>
  <dcterms:created xsi:type="dcterms:W3CDTF">2016-02-23T19:25:00Z</dcterms:created>
  <dcterms:modified xsi:type="dcterms:W3CDTF">2016-02-23T19:25:00Z</dcterms:modified>
</cp:coreProperties>
</file>